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D7" w:rsidRDefault="00BC69D7">
      <w:pPr>
        <w:spacing w:after="0"/>
        <w:jc w:val="both"/>
      </w:pPr>
    </w:p>
    <w:tbl>
      <w:tblPr>
        <w:tblW w:w="0" w:type="auto"/>
        <w:tblCellSpacing w:w="0" w:type="auto"/>
        <w:tblLook w:val="04A0" w:firstRow="1" w:lastRow="0" w:firstColumn="1" w:lastColumn="0" w:noHBand="0" w:noVBand="1"/>
      </w:tblPr>
      <w:tblGrid>
        <w:gridCol w:w="6661"/>
        <w:gridCol w:w="4112"/>
      </w:tblGrid>
      <w:tr w:rsidR="00BC69D7">
        <w:trPr>
          <w:trHeight w:val="30"/>
          <w:tblCellSpacing w:w="0" w:type="auto"/>
        </w:trPr>
        <w:tc>
          <w:tcPr>
            <w:tcW w:w="7780" w:type="dxa"/>
            <w:tcMar>
              <w:top w:w="15" w:type="dxa"/>
              <w:left w:w="15" w:type="dxa"/>
              <w:bottom w:w="15" w:type="dxa"/>
              <w:right w:w="15" w:type="dxa"/>
            </w:tcMar>
            <w:vAlign w:val="center"/>
          </w:tcPr>
          <w:p w:rsidR="00BC69D7" w:rsidRDefault="00C31449">
            <w:pPr>
              <w:spacing w:after="0"/>
              <w:jc w:val="center"/>
            </w:pPr>
            <w:r>
              <w:rPr>
                <w:color w:val="000000"/>
                <w:sz w:val="20"/>
              </w:rPr>
              <w:t> </w:t>
            </w:r>
          </w:p>
        </w:tc>
        <w:tc>
          <w:tcPr>
            <w:tcW w:w="4600" w:type="dxa"/>
            <w:tcMar>
              <w:top w:w="15" w:type="dxa"/>
              <w:left w:w="15" w:type="dxa"/>
              <w:bottom w:w="15" w:type="dxa"/>
              <w:right w:w="15" w:type="dxa"/>
            </w:tcMar>
            <w:vAlign w:val="center"/>
          </w:tcPr>
          <w:p w:rsidR="00BC69D7" w:rsidRDefault="00C3144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7D6B39" w:rsidRDefault="00C31449">
      <w:pPr>
        <w:spacing w:after="0"/>
        <w:rPr>
          <w:b/>
          <w:color w:val="000000"/>
        </w:rPr>
      </w:pPr>
      <w:bookmarkStart w:id="0" w:name="z287"/>
      <w:r>
        <w:rPr>
          <w:b/>
          <w:color w:val="000000"/>
        </w:rPr>
        <w:t xml:space="preserve"> </w:t>
      </w:r>
    </w:p>
    <w:p w:rsidR="007D6B39" w:rsidRPr="007D6B39" w:rsidRDefault="00C31449" w:rsidP="00764EC1">
      <w:pPr>
        <w:spacing w:after="0"/>
        <w:jc w:val="both"/>
        <w:rPr>
          <w:sz w:val="24"/>
          <w:szCs w:val="24"/>
        </w:rPr>
      </w:pPr>
      <w:r w:rsidRPr="007D6B39">
        <w:rPr>
          <w:b/>
          <w:color w:val="000000"/>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bookmarkStart w:id="1" w:name="z288"/>
      <w:bookmarkEnd w:id="0"/>
    </w:p>
    <w:p w:rsidR="007D6B39" w:rsidRPr="007D6B39" w:rsidRDefault="007D6B39">
      <w:pPr>
        <w:spacing w:after="0"/>
        <w:rPr>
          <w:sz w:val="24"/>
          <w:szCs w:val="24"/>
        </w:rPr>
      </w:pPr>
    </w:p>
    <w:p w:rsidR="00BC69D7" w:rsidRPr="007D6B39" w:rsidRDefault="00C31449">
      <w:pPr>
        <w:spacing w:after="0"/>
        <w:rPr>
          <w:sz w:val="24"/>
          <w:szCs w:val="24"/>
        </w:rPr>
      </w:pPr>
      <w:r w:rsidRPr="007D6B39">
        <w:rPr>
          <w:b/>
          <w:color w:val="000000"/>
          <w:sz w:val="24"/>
          <w:szCs w:val="24"/>
        </w:rPr>
        <w:t xml:space="preserve"> 1-тарау. Жалпы ережелер</w:t>
      </w:r>
      <w:bookmarkStart w:id="2" w:name="_GoBack"/>
      <w:bookmarkEnd w:id="2"/>
    </w:p>
    <w:p w:rsidR="00BC69D7" w:rsidRPr="007D6B39" w:rsidRDefault="00C31449">
      <w:pPr>
        <w:spacing w:after="0"/>
        <w:jc w:val="both"/>
        <w:rPr>
          <w:sz w:val="24"/>
          <w:szCs w:val="24"/>
        </w:rPr>
      </w:pPr>
      <w:bookmarkStart w:id="3" w:name="z289"/>
      <w:bookmarkEnd w:id="1"/>
      <w:r w:rsidRPr="007D6B39">
        <w:rPr>
          <w:color w:val="000000"/>
          <w:sz w:val="24"/>
          <w:szCs w:val="24"/>
        </w:rPr>
        <w:t xml:space="preserve">       </w:t>
      </w:r>
      <w:proofErr w:type="gramStart"/>
      <w:r w:rsidRPr="007D6B39">
        <w:rPr>
          <w:color w:val="000000"/>
          <w:sz w:val="24"/>
          <w:szCs w:val="24"/>
        </w:rPr>
        <w:t>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roofErr w:type="gramEnd"/>
    </w:p>
    <w:p w:rsidR="00BC69D7" w:rsidRPr="007D6B39" w:rsidRDefault="00C31449">
      <w:pPr>
        <w:spacing w:after="0"/>
        <w:jc w:val="both"/>
        <w:rPr>
          <w:sz w:val="24"/>
          <w:szCs w:val="24"/>
        </w:rPr>
      </w:pPr>
      <w:bookmarkStart w:id="4" w:name="z290"/>
      <w:bookmarkEnd w:id="3"/>
      <w:r w:rsidRPr="007D6B39">
        <w:rPr>
          <w:color w:val="000000"/>
          <w:sz w:val="24"/>
          <w:szCs w:val="24"/>
        </w:rPr>
        <w:t>      2. Осы Қағидаларда мынадай ұғымдар пайдаланылады:</w:t>
      </w:r>
    </w:p>
    <w:bookmarkEnd w:id="4"/>
    <w:p w:rsidR="00BC69D7" w:rsidRPr="007D6B39" w:rsidRDefault="00C31449">
      <w:pPr>
        <w:spacing w:after="0"/>
        <w:jc w:val="both"/>
        <w:rPr>
          <w:sz w:val="24"/>
          <w:szCs w:val="24"/>
        </w:rPr>
      </w:pPr>
      <w:r w:rsidRPr="007D6B39">
        <w:rPr>
          <w:color w:val="000000"/>
          <w:sz w:val="24"/>
          <w:szCs w:val="24"/>
        </w:rPr>
        <w:t xml:space="preserve">      </w:t>
      </w:r>
      <w:proofErr w:type="gramStart"/>
      <w:r w:rsidRPr="007D6B39">
        <w:rPr>
          <w:color w:val="000000"/>
          <w:sz w:val="24"/>
          <w:szCs w:val="24"/>
        </w:rPr>
        <w:t>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roofErr w:type="gramEnd"/>
    </w:p>
    <w:p w:rsidR="00BC69D7" w:rsidRPr="007D6B39" w:rsidRDefault="00C31449">
      <w:pPr>
        <w:spacing w:after="0"/>
        <w:jc w:val="both"/>
        <w:rPr>
          <w:sz w:val="24"/>
          <w:szCs w:val="24"/>
        </w:rPr>
      </w:pPr>
      <w:r w:rsidRPr="007D6B39">
        <w:rPr>
          <w:color w:val="000000"/>
          <w:sz w:val="24"/>
          <w:szCs w:val="24"/>
        </w:rPr>
        <w:t xml:space="preserve">      2) </w:t>
      </w:r>
      <w:proofErr w:type="gramStart"/>
      <w:r w:rsidRPr="007D6B39">
        <w:rPr>
          <w:color w:val="000000"/>
          <w:sz w:val="24"/>
          <w:szCs w:val="24"/>
        </w:rPr>
        <w:t>жеке</w:t>
      </w:r>
      <w:proofErr w:type="gramEnd"/>
      <w:r w:rsidRPr="007D6B39">
        <w:rPr>
          <w:color w:val="000000"/>
          <w:sz w:val="24"/>
          <w:szCs w:val="24"/>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BC69D7" w:rsidRPr="007D6B39" w:rsidRDefault="00C31449">
      <w:pPr>
        <w:spacing w:after="0"/>
        <w:jc w:val="both"/>
        <w:rPr>
          <w:sz w:val="24"/>
          <w:szCs w:val="24"/>
        </w:rPr>
      </w:pPr>
      <w:r w:rsidRPr="007D6B39">
        <w:rPr>
          <w:color w:val="000000"/>
          <w:sz w:val="24"/>
          <w:szCs w:val="24"/>
        </w:rPr>
        <w:t xml:space="preserve">      3) </w:t>
      </w:r>
      <w:proofErr w:type="gramStart"/>
      <w:r w:rsidRPr="007D6B39">
        <w:rPr>
          <w:color w:val="000000"/>
          <w:sz w:val="24"/>
          <w:szCs w:val="24"/>
        </w:rPr>
        <w:t>мемлекеттік</w:t>
      </w:r>
      <w:proofErr w:type="gramEnd"/>
      <w:r w:rsidRPr="007D6B39">
        <w:rPr>
          <w:color w:val="000000"/>
          <w:sz w:val="24"/>
          <w:szCs w:val="24"/>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BC69D7" w:rsidRPr="007D6B39" w:rsidRDefault="00C31449">
      <w:pPr>
        <w:spacing w:after="0"/>
        <w:jc w:val="both"/>
        <w:rPr>
          <w:sz w:val="24"/>
          <w:szCs w:val="24"/>
        </w:rPr>
      </w:pPr>
      <w:r w:rsidRPr="007D6B39">
        <w:rPr>
          <w:color w:val="000000"/>
          <w:sz w:val="24"/>
          <w:szCs w:val="24"/>
        </w:rPr>
        <w:t>      4) "</w:t>
      </w:r>
      <w:proofErr w:type="gramStart"/>
      <w:r w:rsidRPr="007D6B39">
        <w:rPr>
          <w:color w:val="000000"/>
          <w:sz w:val="24"/>
          <w:szCs w:val="24"/>
        </w:rPr>
        <w:t>электрондық</w:t>
      </w:r>
      <w:proofErr w:type="gramEnd"/>
      <w:r w:rsidRPr="007D6B39">
        <w:rPr>
          <w:color w:val="000000"/>
          <w:sz w:val="24"/>
          <w:szCs w:val="24"/>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BC69D7" w:rsidRPr="007D6B39" w:rsidRDefault="00C31449">
      <w:pPr>
        <w:spacing w:after="0"/>
        <w:jc w:val="both"/>
        <w:rPr>
          <w:sz w:val="24"/>
          <w:szCs w:val="24"/>
        </w:rPr>
      </w:pPr>
      <w:r w:rsidRPr="007D6B39">
        <w:rPr>
          <w:color w:val="000000"/>
          <w:sz w:val="24"/>
          <w:szCs w:val="24"/>
        </w:rPr>
        <w:t xml:space="preserve">       5) </w:t>
      </w:r>
      <w:proofErr w:type="gramStart"/>
      <w:r w:rsidRPr="007D6B39">
        <w:rPr>
          <w:color w:val="000000"/>
          <w:sz w:val="24"/>
          <w:szCs w:val="24"/>
        </w:rPr>
        <w:t>электрондық</w:t>
      </w:r>
      <w:proofErr w:type="gramEnd"/>
      <w:r w:rsidRPr="007D6B39">
        <w:rPr>
          <w:color w:val="000000"/>
          <w:sz w:val="24"/>
          <w:szCs w:val="24"/>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764EC1" w:rsidRDefault="00C31449">
      <w:pPr>
        <w:spacing w:after="0"/>
        <w:rPr>
          <w:b/>
          <w:color w:val="000000"/>
          <w:sz w:val="24"/>
          <w:szCs w:val="24"/>
        </w:rPr>
      </w:pPr>
      <w:bookmarkStart w:id="5" w:name="z291"/>
      <w:r w:rsidRPr="007D6B39">
        <w:rPr>
          <w:b/>
          <w:color w:val="000000"/>
          <w:sz w:val="24"/>
          <w:szCs w:val="24"/>
        </w:rPr>
        <w:t xml:space="preserve"> </w:t>
      </w:r>
    </w:p>
    <w:p w:rsidR="00BC69D7" w:rsidRPr="007D6B39" w:rsidRDefault="00C31449">
      <w:pPr>
        <w:spacing w:after="0"/>
        <w:rPr>
          <w:sz w:val="24"/>
          <w:szCs w:val="24"/>
        </w:rPr>
      </w:pPr>
      <w:r w:rsidRPr="007D6B39">
        <w:rPr>
          <w:b/>
          <w:color w:val="000000"/>
          <w:sz w:val="24"/>
          <w:szCs w:val="24"/>
        </w:rPr>
        <w:t>2-тарау. Мемлекеттік қызмет көрсету тәртібі</w:t>
      </w:r>
    </w:p>
    <w:p w:rsidR="00BC69D7" w:rsidRPr="007D6B39" w:rsidRDefault="00C31449">
      <w:pPr>
        <w:spacing w:after="0"/>
        <w:jc w:val="both"/>
        <w:rPr>
          <w:sz w:val="24"/>
          <w:szCs w:val="24"/>
        </w:rPr>
      </w:pPr>
      <w:bookmarkStart w:id="6" w:name="z292"/>
      <w:bookmarkEnd w:id="5"/>
      <w:r w:rsidRPr="007D6B39">
        <w:rPr>
          <w:color w:val="000000"/>
          <w:sz w:val="24"/>
          <w:szCs w:val="24"/>
        </w:rPr>
        <w:t xml:space="preserve">       </w:t>
      </w:r>
      <w:proofErr w:type="gramStart"/>
      <w:r w:rsidRPr="007D6B39">
        <w:rPr>
          <w:color w:val="000000"/>
          <w:sz w:val="24"/>
          <w:szCs w:val="24"/>
        </w:rPr>
        <w:t xml:space="preserve">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w:t>
      </w:r>
      <w:r w:rsidRPr="007D6B39">
        <w:rPr>
          <w:color w:val="000000"/>
          <w:sz w:val="24"/>
          <w:szCs w:val="24"/>
        </w:rPr>
        <w:lastRenderedPageBreak/>
        <w:t>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roofErr w:type="gramEnd"/>
    </w:p>
    <w:p w:rsidR="00BC69D7" w:rsidRPr="007D6B39" w:rsidRDefault="00C31449">
      <w:pPr>
        <w:spacing w:after="0"/>
        <w:jc w:val="both"/>
        <w:rPr>
          <w:sz w:val="24"/>
          <w:szCs w:val="24"/>
        </w:rPr>
      </w:pPr>
      <w:bookmarkStart w:id="7" w:name="z293"/>
      <w:bookmarkEnd w:id="6"/>
      <w:r w:rsidRPr="007D6B39">
        <w:rPr>
          <w:color w:val="000000"/>
          <w:sz w:val="24"/>
          <w:szCs w:val="24"/>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BC69D7" w:rsidRPr="007D6B39" w:rsidRDefault="00C31449">
      <w:pPr>
        <w:spacing w:after="0"/>
        <w:jc w:val="both"/>
        <w:rPr>
          <w:sz w:val="24"/>
          <w:szCs w:val="24"/>
        </w:rPr>
      </w:pPr>
      <w:bookmarkStart w:id="8" w:name="z294"/>
      <w:bookmarkEnd w:id="7"/>
      <w:r w:rsidRPr="007D6B39">
        <w:rPr>
          <w:color w:val="000000"/>
          <w:sz w:val="24"/>
          <w:szCs w:val="24"/>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BC69D7" w:rsidRPr="007D6B39" w:rsidRDefault="00C31449">
      <w:pPr>
        <w:spacing w:after="0"/>
        <w:jc w:val="both"/>
        <w:rPr>
          <w:sz w:val="24"/>
          <w:szCs w:val="24"/>
        </w:rPr>
      </w:pPr>
      <w:bookmarkStart w:id="9" w:name="z295"/>
      <w:bookmarkEnd w:id="8"/>
      <w:r w:rsidRPr="007D6B39">
        <w:rPr>
          <w:color w:val="000000"/>
          <w:sz w:val="24"/>
          <w:szCs w:val="24"/>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9"/>
    <w:p w:rsidR="00BC69D7" w:rsidRPr="007D6B39" w:rsidRDefault="00C31449">
      <w:pPr>
        <w:spacing w:after="0"/>
        <w:jc w:val="both"/>
        <w:rPr>
          <w:sz w:val="24"/>
          <w:szCs w:val="24"/>
        </w:rPr>
      </w:pPr>
      <w:r w:rsidRPr="007D6B39">
        <w:rPr>
          <w:color w:val="000000"/>
          <w:sz w:val="24"/>
          <w:szCs w:val="24"/>
        </w:rPr>
        <w:t>      Мемлекеттік корпорацияға жүгінген кезде құжаттарды қабылдау күні мемлекеттік қызмет көрсету мерзіміне кірмейді.</w:t>
      </w:r>
    </w:p>
    <w:p w:rsidR="00BC69D7" w:rsidRPr="007D6B39" w:rsidRDefault="00C31449">
      <w:pPr>
        <w:spacing w:after="0"/>
        <w:jc w:val="both"/>
        <w:rPr>
          <w:sz w:val="24"/>
          <w:szCs w:val="24"/>
        </w:rPr>
      </w:pPr>
      <w:bookmarkStart w:id="10" w:name="z296"/>
      <w:r w:rsidRPr="007D6B39">
        <w:rPr>
          <w:color w:val="000000"/>
          <w:sz w:val="24"/>
          <w:szCs w:val="24"/>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BC69D7" w:rsidRPr="007D6B39" w:rsidRDefault="00C31449">
      <w:pPr>
        <w:spacing w:after="0"/>
        <w:jc w:val="both"/>
        <w:rPr>
          <w:sz w:val="24"/>
          <w:szCs w:val="24"/>
        </w:rPr>
      </w:pPr>
      <w:bookmarkStart w:id="11" w:name="z297"/>
      <w:bookmarkEnd w:id="10"/>
      <w:r w:rsidRPr="007D6B39">
        <w:rPr>
          <w:color w:val="000000"/>
          <w:sz w:val="24"/>
          <w:szCs w:val="24"/>
        </w:rPr>
        <w:t>      8. Көрсетілетін қызметті беруші құжаттарды алған сәттен бастап 1 (бір) жұмыс күні ішінде ұсынылған құжаттардың толықтығын тексереді.</w:t>
      </w:r>
    </w:p>
    <w:p w:rsidR="00BC69D7" w:rsidRPr="007D6B39" w:rsidRDefault="00C31449">
      <w:pPr>
        <w:spacing w:after="0"/>
        <w:jc w:val="both"/>
        <w:rPr>
          <w:sz w:val="24"/>
          <w:szCs w:val="24"/>
        </w:rPr>
      </w:pPr>
      <w:bookmarkStart w:id="12" w:name="z298"/>
      <w:bookmarkEnd w:id="11"/>
      <w:r w:rsidRPr="007D6B39">
        <w:rPr>
          <w:color w:val="000000"/>
          <w:sz w:val="24"/>
          <w:szCs w:val="24"/>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12"/>
    <w:p w:rsidR="00BC69D7" w:rsidRPr="007D6B39" w:rsidRDefault="00C31449">
      <w:pPr>
        <w:spacing w:after="0"/>
        <w:jc w:val="both"/>
        <w:rPr>
          <w:sz w:val="24"/>
          <w:szCs w:val="24"/>
        </w:rPr>
      </w:pPr>
      <w:r w:rsidRPr="007D6B39">
        <w:rPr>
          <w:color w:val="000000"/>
          <w:sz w:val="24"/>
          <w:szCs w:val="24"/>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BC69D7" w:rsidRPr="007D6B39" w:rsidRDefault="00C31449">
      <w:pPr>
        <w:spacing w:after="0"/>
        <w:jc w:val="both"/>
        <w:rPr>
          <w:sz w:val="24"/>
          <w:szCs w:val="24"/>
        </w:rPr>
      </w:pPr>
      <w:r w:rsidRPr="007D6B39">
        <w:rPr>
          <w:color w:val="000000"/>
          <w:sz w:val="24"/>
          <w:szCs w:val="24"/>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BC69D7" w:rsidRPr="007D6B39" w:rsidRDefault="00C31449">
      <w:pPr>
        <w:spacing w:after="0"/>
        <w:jc w:val="both"/>
        <w:rPr>
          <w:sz w:val="24"/>
          <w:szCs w:val="24"/>
        </w:rPr>
      </w:pPr>
      <w:bookmarkStart w:id="13" w:name="z299"/>
      <w:r w:rsidRPr="007D6B39">
        <w:rPr>
          <w:color w:val="000000"/>
          <w:sz w:val="24"/>
          <w:szCs w:val="24"/>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BC69D7" w:rsidRPr="007D6B39" w:rsidRDefault="00C31449">
      <w:pPr>
        <w:spacing w:after="0"/>
        <w:jc w:val="both"/>
        <w:rPr>
          <w:sz w:val="24"/>
          <w:szCs w:val="24"/>
        </w:rPr>
      </w:pPr>
      <w:bookmarkStart w:id="14" w:name="z300"/>
      <w:bookmarkEnd w:id="13"/>
      <w:r w:rsidRPr="007D6B39">
        <w:rPr>
          <w:color w:val="000000"/>
          <w:sz w:val="24"/>
          <w:szCs w:val="24"/>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BC69D7" w:rsidRPr="007D6B39" w:rsidRDefault="00C31449">
      <w:pPr>
        <w:spacing w:after="0"/>
        <w:jc w:val="both"/>
        <w:rPr>
          <w:sz w:val="24"/>
          <w:szCs w:val="24"/>
        </w:rPr>
      </w:pPr>
      <w:bookmarkStart w:id="15" w:name="z301"/>
      <w:bookmarkEnd w:id="14"/>
      <w:r w:rsidRPr="007D6B39">
        <w:rPr>
          <w:color w:val="000000"/>
          <w:sz w:val="24"/>
          <w:szCs w:val="24"/>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5"/>
    <w:p w:rsidR="00BC69D7" w:rsidRPr="007D6B39" w:rsidRDefault="00C31449">
      <w:pPr>
        <w:spacing w:after="0"/>
        <w:jc w:val="both"/>
        <w:rPr>
          <w:sz w:val="24"/>
          <w:szCs w:val="24"/>
        </w:rPr>
      </w:pPr>
      <w:r w:rsidRPr="007D6B39">
        <w:rPr>
          <w:color w:val="000000"/>
          <w:sz w:val="24"/>
          <w:szCs w:val="24"/>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BC69D7" w:rsidRPr="007D6B39" w:rsidRDefault="00C31449">
      <w:pPr>
        <w:spacing w:after="0"/>
        <w:jc w:val="both"/>
        <w:rPr>
          <w:sz w:val="24"/>
          <w:szCs w:val="24"/>
        </w:rPr>
      </w:pPr>
      <w:bookmarkStart w:id="16" w:name="z302"/>
      <w:r w:rsidRPr="007D6B39">
        <w:rPr>
          <w:color w:val="000000"/>
          <w:sz w:val="24"/>
          <w:szCs w:val="24"/>
        </w:rPr>
        <w:t>      13. Құжаттарды қараудың жалпы мерзімі және жолдама алу не мемлекеттік қызмет көрсетуден бас тарту 5 (бес) жұмыс күнін құрайды.</w:t>
      </w:r>
    </w:p>
    <w:p w:rsidR="00764EC1" w:rsidRDefault="00C31449">
      <w:pPr>
        <w:spacing w:after="0"/>
        <w:rPr>
          <w:b/>
          <w:color w:val="000000"/>
          <w:sz w:val="24"/>
          <w:szCs w:val="24"/>
        </w:rPr>
      </w:pPr>
      <w:bookmarkStart w:id="17" w:name="z303"/>
      <w:bookmarkEnd w:id="16"/>
      <w:r w:rsidRPr="007D6B39">
        <w:rPr>
          <w:b/>
          <w:color w:val="000000"/>
          <w:sz w:val="24"/>
          <w:szCs w:val="24"/>
        </w:rPr>
        <w:t xml:space="preserve"> </w:t>
      </w:r>
    </w:p>
    <w:p w:rsidR="00BC69D7" w:rsidRPr="007D6B39" w:rsidRDefault="00C31449">
      <w:pPr>
        <w:spacing w:after="0"/>
        <w:rPr>
          <w:sz w:val="24"/>
          <w:szCs w:val="24"/>
        </w:rPr>
      </w:pPr>
      <w:r w:rsidRPr="007D6B39">
        <w:rPr>
          <w:b/>
          <w:color w:val="000000"/>
          <w:sz w:val="24"/>
          <w:szCs w:val="24"/>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C69D7" w:rsidRPr="007D6B39" w:rsidRDefault="00C31449">
      <w:pPr>
        <w:spacing w:after="0"/>
        <w:jc w:val="both"/>
        <w:rPr>
          <w:sz w:val="24"/>
          <w:szCs w:val="24"/>
        </w:rPr>
      </w:pPr>
      <w:bookmarkStart w:id="18" w:name="z304"/>
      <w:bookmarkEnd w:id="17"/>
      <w:r w:rsidRPr="007D6B39">
        <w:rPr>
          <w:color w:val="000000"/>
          <w:sz w:val="24"/>
          <w:szCs w:val="24"/>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
    <w:p w:rsidR="00BC69D7" w:rsidRPr="007D6B39" w:rsidRDefault="00C31449">
      <w:pPr>
        <w:spacing w:after="0"/>
        <w:jc w:val="both"/>
        <w:rPr>
          <w:sz w:val="24"/>
          <w:szCs w:val="24"/>
        </w:rPr>
      </w:pPr>
      <w:r w:rsidRPr="007D6B39">
        <w:rPr>
          <w:color w:val="000000"/>
          <w:sz w:val="24"/>
          <w:szCs w:val="24"/>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BC69D7" w:rsidRPr="007D6B39" w:rsidRDefault="00C31449">
      <w:pPr>
        <w:spacing w:after="0"/>
        <w:jc w:val="both"/>
        <w:rPr>
          <w:sz w:val="24"/>
          <w:szCs w:val="24"/>
        </w:rPr>
      </w:pPr>
      <w:r w:rsidRPr="007D6B39">
        <w:rPr>
          <w:color w:val="000000"/>
          <w:sz w:val="24"/>
          <w:szCs w:val="24"/>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BC69D7" w:rsidRDefault="00C31449">
      <w:pPr>
        <w:spacing w:after="0"/>
        <w:jc w:val="both"/>
        <w:rPr>
          <w:color w:val="000000"/>
          <w:sz w:val="24"/>
          <w:szCs w:val="24"/>
        </w:rPr>
      </w:pPr>
      <w:bookmarkStart w:id="19" w:name="z305"/>
      <w:r w:rsidRPr="007D6B39">
        <w:rPr>
          <w:color w:val="000000"/>
          <w:sz w:val="24"/>
          <w:szCs w:val="24"/>
        </w:rPr>
        <w:t xml:space="preserve">      </w:t>
      </w:r>
      <w:r w:rsidRPr="00E865F5">
        <w:rPr>
          <w:color w:val="000000"/>
          <w:sz w:val="24"/>
          <w:szCs w:val="24"/>
        </w:rPr>
        <w:t>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E865F5" w:rsidRDefault="00E865F5">
      <w:pPr>
        <w:spacing w:after="0"/>
        <w:jc w:val="both"/>
        <w:rPr>
          <w:color w:val="000000"/>
          <w:sz w:val="24"/>
          <w:szCs w:val="24"/>
        </w:rPr>
      </w:pPr>
    </w:p>
    <w:p w:rsidR="00E865F5" w:rsidRPr="00E865F5" w:rsidRDefault="00E865F5">
      <w:pPr>
        <w:spacing w:after="0"/>
        <w:jc w:val="both"/>
        <w:rPr>
          <w:sz w:val="24"/>
          <w:szCs w:val="24"/>
        </w:rPr>
      </w:pPr>
    </w:p>
    <w:tbl>
      <w:tblPr>
        <w:tblW w:w="0" w:type="auto"/>
        <w:tblCellSpacing w:w="0" w:type="auto"/>
        <w:tblLook w:val="04A0" w:firstRow="1" w:lastRow="0" w:firstColumn="1" w:lastColumn="0" w:noHBand="0" w:noVBand="1"/>
      </w:tblPr>
      <w:tblGrid>
        <w:gridCol w:w="6473"/>
        <w:gridCol w:w="4300"/>
      </w:tblGrid>
      <w:tr w:rsidR="00BC69D7">
        <w:trPr>
          <w:trHeight w:val="30"/>
          <w:tblCellSpacing w:w="0" w:type="auto"/>
        </w:trPr>
        <w:tc>
          <w:tcPr>
            <w:tcW w:w="7780" w:type="dxa"/>
            <w:tcMar>
              <w:top w:w="15" w:type="dxa"/>
              <w:left w:w="15" w:type="dxa"/>
              <w:bottom w:w="15" w:type="dxa"/>
              <w:right w:w="15" w:type="dxa"/>
            </w:tcMar>
            <w:vAlign w:val="center"/>
          </w:tcPr>
          <w:bookmarkEnd w:id="19"/>
          <w:p w:rsidR="00BC69D7" w:rsidRDefault="00C31449">
            <w:pPr>
              <w:spacing w:after="0"/>
              <w:jc w:val="center"/>
            </w:pPr>
            <w:r>
              <w:rPr>
                <w:color w:val="000000"/>
                <w:sz w:val="20"/>
              </w:rPr>
              <w:t> </w:t>
            </w:r>
          </w:p>
        </w:tc>
        <w:tc>
          <w:tcPr>
            <w:tcW w:w="4600" w:type="dxa"/>
            <w:tcMar>
              <w:top w:w="15" w:type="dxa"/>
              <w:left w:w="15" w:type="dxa"/>
              <w:bottom w:w="15" w:type="dxa"/>
              <w:right w:w="15" w:type="dxa"/>
            </w:tcMar>
            <w:vAlign w:val="center"/>
          </w:tcPr>
          <w:p w:rsidR="00BC69D7" w:rsidRDefault="00C31449">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BC69D7">
        <w:trPr>
          <w:trHeight w:val="30"/>
          <w:tblCellSpacing w:w="0" w:type="auto"/>
        </w:trPr>
        <w:tc>
          <w:tcPr>
            <w:tcW w:w="7780" w:type="dxa"/>
            <w:tcMar>
              <w:top w:w="15" w:type="dxa"/>
              <w:left w:w="15" w:type="dxa"/>
              <w:bottom w:w="15" w:type="dxa"/>
              <w:right w:w="15" w:type="dxa"/>
            </w:tcMar>
            <w:vAlign w:val="center"/>
          </w:tcPr>
          <w:p w:rsidR="00BC69D7" w:rsidRDefault="00C31449">
            <w:pPr>
              <w:spacing w:after="0"/>
              <w:jc w:val="center"/>
            </w:pPr>
            <w:r>
              <w:rPr>
                <w:color w:val="000000"/>
                <w:sz w:val="20"/>
              </w:rPr>
              <w:t> </w:t>
            </w:r>
          </w:p>
        </w:tc>
        <w:tc>
          <w:tcPr>
            <w:tcW w:w="4600" w:type="dxa"/>
            <w:tcMar>
              <w:top w:w="15" w:type="dxa"/>
              <w:left w:w="15" w:type="dxa"/>
              <w:bottom w:w="15" w:type="dxa"/>
              <w:right w:w="15" w:type="dxa"/>
            </w:tcMar>
            <w:vAlign w:val="center"/>
          </w:tcPr>
          <w:p w:rsidR="00BC69D7" w:rsidRDefault="00C31449">
            <w:pPr>
              <w:spacing w:after="0"/>
              <w:jc w:val="center"/>
            </w:pPr>
            <w:r>
              <w:rPr>
                <w:color w:val="000000"/>
                <w:sz w:val="20"/>
              </w:rPr>
              <w:t>Нысан</w:t>
            </w:r>
          </w:p>
        </w:tc>
      </w:tr>
      <w:tr w:rsidR="00BC69D7">
        <w:trPr>
          <w:trHeight w:val="30"/>
          <w:tblCellSpacing w:w="0" w:type="auto"/>
        </w:trPr>
        <w:tc>
          <w:tcPr>
            <w:tcW w:w="7780" w:type="dxa"/>
            <w:tcMar>
              <w:top w:w="15" w:type="dxa"/>
              <w:left w:w="15" w:type="dxa"/>
              <w:bottom w:w="15" w:type="dxa"/>
              <w:right w:w="15" w:type="dxa"/>
            </w:tcMar>
            <w:vAlign w:val="center"/>
          </w:tcPr>
          <w:p w:rsidR="00BC69D7" w:rsidRDefault="00C31449">
            <w:pPr>
              <w:spacing w:after="0"/>
              <w:jc w:val="center"/>
            </w:pPr>
            <w:r>
              <w:rPr>
                <w:color w:val="000000"/>
                <w:sz w:val="20"/>
              </w:rPr>
              <w:t> </w:t>
            </w:r>
          </w:p>
        </w:tc>
        <w:tc>
          <w:tcPr>
            <w:tcW w:w="4600" w:type="dxa"/>
            <w:tcMar>
              <w:top w:w="15" w:type="dxa"/>
              <w:left w:w="15" w:type="dxa"/>
              <w:bottom w:w="15" w:type="dxa"/>
              <w:right w:w="15" w:type="dxa"/>
            </w:tcMar>
            <w:vAlign w:val="center"/>
          </w:tcPr>
          <w:p w:rsidR="00BC69D7" w:rsidRDefault="00C31449">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сәйкестендіру 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E865F5" w:rsidRDefault="00C31449">
      <w:pPr>
        <w:spacing w:after="0"/>
        <w:rPr>
          <w:b/>
          <w:color w:val="000000"/>
          <w:sz w:val="24"/>
          <w:szCs w:val="24"/>
        </w:rPr>
      </w:pPr>
      <w:bookmarkStart w:id="20" w:name="z307"/>
      <w:r w:rsidRPr="00E865F5">
        <w:rPr>
          <w:b/>
          <w:color w:val="000000"/>
          <w:sz w:val="24"/>
          <w:szCs w:val="24"/>
        </w:rPr>
        <w:t xml:space="preserve"> </w:t>
      </w:r>
    </w:p>
    <w:p w:rsidR="00BC69D7" w:rsidRDefault="00C31449" w:rsidP="00E865F5">
      <w:pPr>
        <w:spacing w:after="0"/>
        <w:jc w:val="center"/>
        <w:rPr>
          <w:b/>
          <w:color w:val="000000"/>
          <w:sz w:val="24"/>
          <w:szCs w:val="24"/>
        </w:rPr>
      </w:pPr>
      <w:r w:rsidRPr="00E865F5">
        <w:rPr>
          <w:b/>
          <w:color w:val="000000"/>
          <w:sz w:val="24"/>
          <w:szCs w:val="24"/>
        </w:rPr>
        <w:t>Өтініш</w:t>
      </w:r>
    </w:p>
    <w:p w:rsidR="00E865F5" w:rsidRPr="00E865F5" w:rsidRDefault="00E865F5" w:rsidP="00E865F5">
      <w:pPr>
        <w:spacing w:after="0"/>
        <w:jc w:val="center"/>
        <w:rPr>
          <w:sz w:val="24"/>
          <w:szCs w:val="24"/>
        </w:rPr>
      </w:pPr>
    </w:p>
    <w:bookmarkEnd w:id="20"/>
    <w:p w:rsidR="00BC69D7" w:rsidRPr="00E865F5" w:rsidRDefault="00C31449" w:rsidP="00E865F5">
      <w:pPr>
        <w:spacing w:after="0"/>
        <w:rPr>
          <w:sz w:val="24"/>
          <w:szCs w:val="24"/>
        </w:rPr>
      </w:pPr>
      <w:r w:rsidRPr="00E865F5">
        <w:rPr>
          <w:color w:val="000000"/>
          <w:sz w:val="24"/>
          <w:szCs w:val="24"/>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sidRPr="00E865F5">
        <w:rPr>
          <w:color w:val="000000"/>
          <w:sz w:val="24"/>
          <w:szCs w:val="24"/>
        </w:rPr>
        <w:t>_(</w:t>
      </w:r>
      <w:proofErr w:type="gramEnd"/>
      <w:r w:rsidRPr="00E865F5">
        <w:rPr>
          <w:color w:val="000000"/>
          <w:sz w:val="24"/>
          <w:szCs w:val="24"/>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BC69D7" w:rsidRPr="00E865F5" w:rsidRDefault="00C31449">
      <w:pPr>
        <w:spacing w:after="0"/>
        <w:jc w:val="both"/>
        <w:rPr>
          <w:sz w:val="24"/>
          <w:szCs w:val="24"/>
        </w:rPr>
      </w:pPr>
      <w:r w:rsidRPr="00E865F5">
        <w:rPr>
          <w:color w:val="000000"/>
          <w:sz w:val="24"/>
          <w:szCs w:val="24"/>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BC69D7" w:rsidRPr="00E865F5" w:rsidRDefault="00C31449">
      <w:pPr>
        <w:spacing w:after="0"/>
        <w:jc w:val="both"/>
        <w:rPr>
          <w:sz w:val="24"/>
          <w:szCs w:val="24"/>
        </w:rPr>
      </w:pPr>
      <w:r w:rsidRPr="00E865F5">
        <w:rPr>
          <w:color w:val="000000"/>
          <w:sz w:val="24"/>
          <w:szCs w:val="24"/>
        </w:rPr>
        <w:lastRenderedPageBreak/>
        <w:t>      "___" _____________20__ жыл                         қолы</w:t>
      </w:r>
    </w:p>
    <w:tbl>
      <w:tblPr>
        <w:tblW w:w="0" w:type="auto"/>
        <w:tblCellSpacing w:w="0" w:type="auto"/>
        <w:tblLook w:val="04A0" w:firstRow="1" w:lastRow="0" w:firstColumn="1" w:lastColumn="0" w:noHBand="0" w:noVBand="1"/>
      </w:tblPr>
      <w:tblGrid>
        <w:gridCol w:w="6626"/>
        <w:gridCol w:w="4147"/>
      </w:tblGrid>
      <w:tr w:rsidR="00BC69D7">
        <w:trPr>
          <w:trHeight w:val="30"/>
          <w:tblCellSpacing w:w="0" w:type="auto"/>
        </w:trPr>
        <w:tc>
          <w:tcPr>
            <w:tcW w:w="7780" w:type="dxa"/>
            <w:tcMar>
              <w:top w:w="15" w:type="dxa"/>
              <w:left w:w="15" w:type="dxa"/>
              <w:bottom w:w="15" w:type="dxa"/>
              <w:right w:w="15" w:type="dxa"/>
            </w:tcMar>
            <w:vAlign w:val="center"/>
          </w:tcPr>
          <w:p w:rsidR="00BC69D7" w:rsidRDefault="00C31449">
            <w:pPr>
              <w:spacing w:after="0"/>
              <w:jc w:val="center"/>
            </w:pPr>
            <w:r>
              <w:rPr>
                <w:color w:val="000000"/>
                <w:sz w:val="20"/>
              </w:rPr>
              <w:t> </w:t>
            </w:r>
          </w:p>
        </w:tc>
        <w:tc>
          <w:tcPr>
            <w:tcW w:w="4600" w:type="dxa"/>
            <w:tcMar>
              <w:top w:w="15" w:type="dxa"/>
              <w:left w:w="15" w:type="dxa"/>
              <w:bottom w:w="15" w:type="dxa"/>
              <w:right w:w="15" w:type="dxa"/>
            </w:tcMar>
            <w:vAlign w:val="center"/>
          </w:tcPr>
          <w:p w:rsidR="00BC69D7" w:rsidRDefault="00C31449">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E865F5" w:rsidRDefault="00C31449" w:rsidP="00E865F5">
      <w:pPr>
        <w:spacing w:after="0"/>
        <w:jc w:val="both"/>
        <w:rPr>
          <w:b/>
          <w:color w:val="000000"/>
          <w:sz w:val="24"/>
          <w:szCs w:val="24"/>
        </w:rPr>
      </w:pPr>
      <w:bookmarkStart w:id="21" w:name="z309"/>
      <w:r w:rsidRPr="00E865F5">
        <w:rPr>
          <w:b/>
          <w:color w:val="000000"/>
          <w:sz w:val="24"/>
          <w:szCs w:val="24"/>
        </w:rPr>
        <w:t xml:space="preserve"> </w:t>
      </w:r>
    </w:p>
    <w:p w:rsidR="00BC69D7" w:rsidRDefault="00C31449" w:rsidP="00E865F5">
      <w:pPr>
        <w:spacing w:after="0"/>
        <w:jc w:val="both"/>
        <w:rPr>
          <w:b/>
          <w:color w:val="000000"/>
          <w:sz w:val="24"/>
          <w:szCs w:val="24"/>
        </w:rPr>
      </w:pPr>
      <w:r w:rsidRPr="00E865F5">
        <w:rPr>
          <w:b/>
          <w:color w:val="000000"/>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E865F5" w:rsidRPr="00E865F5" w:rsidRDefault="00E865F5" w:rsidP="00E865F5">
      <w:pPr>
        <w:spacing w:after="0"/>
        <w:jc w:val="both"/>
        <w:rPr>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1822"/>
        <w:gridCol w:w="4396"/>
        <w:gridCol w:w="3995"/>
        <w:gridCol w:w="35"/>
      </w:tblGrid>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BC69D7" w:rsidRPr="00E865F5" w:rsidRDefault="00C31449">
            <w:pPr>
              <w:spacing w:after="20"/>
              <w:ind w:left="20"/>
              <w:jc w:val="both"/>
            </w:pPr>
            <w:r w:rsidRPr="00E865F5">
              <w:rPr>
                <w:color w:val="00000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Көрсетілетін қызметті берушінің атауы</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Мемлекеттік қызметті ұсыну тәсілдері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Өтінішті қабылдау және мемлекеттік қызмет көрсетудің нәтижесін беру</w:t>
            </w:r>
            <w:proofErr w:type="gramStart"/>
            <w:r w:rsidRPr="00E865F5">
              <w:rPr>
                <w:color w:val="000000"/>
              </w:rPr>
              <w:t>:</w:t>
            </w:r>
            <w:proofErr w:type="gramEnd"/>
            <w:r w:rsidRPr="00E865F5">
              <w:br/>
            </w:r>
            <w:r w:rsidRPr="00E865F5">
              <w:rPr>
                <w:color w:val="000000"/>
              </w:rPr>
              <w:t>1) көрсетілетін қызметті берушінің кеңсесі;</w:t>
            </w:r>
            <w:r w:rsidRPr="00E865F5">
              <w:br/>
            </w:r>
            <w:r w:rsidRPr="00E865F5">
              <w:rPr>
                <w:color w:val="000000"/>
              </w:rPr>
              <w:t>2) "Азаматтарға арналған үкімет" мемлекеттік корпорациясының коммерциялық емес қоғамы (бұдан әрі - Мемлекеттік корпорация);</w:t>
            </w:r>
            <w:r w:rsidRPr="00E865F5">
              <w:br/>
            </w:r>
            <w:r w:rsidRPr="00E865F5">
              <w:rPr>
                <w:color w:val="000000"/>
              </w:rPr>
              <w:t>3) білім беру ұйымдары;</w:t>
            </w:r>
            <w:r w:rsidRPr="00E865F5">
              <w:br/>
            </w:r>
            <w:r w:rsidRPr="00E865F5">
              <w:rPr>
                <w:color w:val="000000"/>
              </w:rPr>
              <w:t>4) "электрондық үкіметтің" www.egov.kz веб-порталы (бұдан әрі - портал) арқылы жүзеге асырылады.</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Мемлекеттік қызмет көрсету мерзімі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 xml:space="preserve">1) </w:t>
            </w:r>
            <w:proofErr w:type="gramStart"/>
            <w:r w:rsidRPr="00E865F5">
              <w:rPr>
                <w:color w:val="000000"/>
              </w:rPr>
              <w:t>көрсетілетін</w:t>
            </w:r>
            <w:proofErr w:type="gramEnd"/>
            <w:r w:rsidRPr="00E865F5">
              <w:rPr>
                <w:color w:val="00000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rsidRPr="00E865F5">
              <w:br/>
            </w:r>
            <w:r w:rsidRPr="00E865F5">
              <w:rPr>
                <w:color w:val="000000"/>
              </w:rPr>
              <w:t>2) көрсетілетін қызметті берушіде немесе Мемлекеттік корпорацияда құжаттарды тапсыру үшін күтудің рұқсат берілетін ең ұзақ уақыты – 15 минут;</w:t>
            </w:r>
            <w:r w:rsidRPr="00E865F5">
              <w:br/>
            </w:r>
            <w:r w:rsidRPr="00E865F5">
              <w:rPr>
                <w:color w:val="000000"/>
              </w:rPr>
              <w:t>3) көрсетілетін қызметті берушінің қызмет көрсетудің рұқсат берілетін ең ұзақ уақыты – 30 минут, Мемлекеттік корпорацияда – 15 минут.</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Көрсету нысаны</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Электрондық (ішінара автоматтандырылған) және (немесе) қағаз жүзінде</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Мемлекеттік қызметті көрсету нәтижесі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E865F5">
              <w:br/>
            </w:r>
            <w:r w:rsidRPr="00E865F5">
              <w:rPr>
                <w:color w:val="000000"/>
              </w:rPr>
              <w:t>Порталда мемлекеттік қызмет көрсетудің нәтижесі көрсетілетін қызметті алушының "жеке кабинетіне" жіберіледі және сақталады.</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w:t>
            </w:r>
            <w:r w:rsidRPr="00E865F5">
              <w:rPr>
                <w:color w:val="000000"/>
              </w:rPr>
              <w:lastRenderedPageBreak/>
              <w:t>қызмет көрсету тәртібі және оны алу тәсілдері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lastRenderedPageBreak/>
              <w:t>Тегін</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Жұмыс кестесі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proofErr w:type="gramStart"/>
            <w:r w:rsidRPr="00E865F5">
              <w:rPr>
                <w:color w:val="00000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E865F5">
              <w:br/>
            </w:r>
            <w:r w:rsidRPr="00E865F5">
              <w:rPr>
                <w:color w:val="00000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E865F5">
              <w:br/>
            </w:r>
            <w:r w:rsidRPr="00E865F5">
              <w:rPr>
                <w:color w:val="000000"/>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E865F5">
              <w:br/>
            </w:r>
            <w:r w:rsidRPr="00E865F5">
              <w:rPr>
                <w:color w:val="00000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E865F5">
              <w:br/>
            </w:r>
            <w:proofErr w:type="gramEnd"/>
            <w:r w:rsidRPr="00E865F5">
              <w:rPr>
                <w:color w:val="000000"/>
              </w:rPr>
              <w:t>Мемлекеттік қызмет көрсету орындарының мекенжайлары</w:t>
            </w:r>
            <w:proofErr w:type="gramStart"/>
            <w:r w:rsidRPr="00E865F5">
              <w:rPr>
                <w:color w:val="000000"/>
              </w:rPr>
              <w:t>:</w:t>
            </w:r>
            <w:proofErr w:type="gramEnd"/>
            <w:r w:rsidRPr="00E865F5">
              <w:br/>
            </w:r>
            <w:r w:rsidRPr="00E865F5">
              <w:rPr>
                <w:color w:val="000000"/>
              </w:rPr>
              <w:t>1) Қазақстан Республикасы Білім және ғылым министрлігінің: www.edu.gov.kz интернет-ресурсында;</w:t>
            </w:r>
            <w:r w:rsidRPr="00E865F5">
              <w:br/>
            </w:r>
            <w:r w:rsidRPr="00E865F5">
              <w:rPr>
                <w:color w:val="000000"/>
              </w:rPr>
              <w:t>2) www.egov.kz порталында орналасқан.</w:t>
            </w:r>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Құжаттардың тізбесі</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proofErr w:type="gramStart"/>
            <w:r w:rsidRPr="00E865F5">
              <w:rPr>
                <w:color w:val="000000"/>
              </w:rPr>
              <w:t>Көрсетілетін қызметті берушіге және Мемлекеттік корпорацияға жүгінген кезде:</w:t>
            </w:r>
            <w:r w:rsidRPr="00E865F5">
              <w:br/>
            </w:r>
            <w:r w:rsidRPr="00E865F5">
              <w:rPr>
                <w:color w:val="000000"/>
              </w:rPr>
              <w:t>1) өтініш;</w:t>
            </w:r>
            <w:r w:rsidRPr="00E865F5">
              <w:br/>
            </w:r>
            <w:r w:rsidRPr="00E865F5">
              <w:rPr>
                <w:color w:val="000000"/>
              </w:rPr>
              <w:t>2) көрсетілетін қызметті алушының жеке басын куәландыратын құжаттың көшірмесі;</w:t>
            </w:r>
            <w:r w:rsidRPr="00E865F5">
              <w:br/>
            </w:r>
            <w:r w:rsidRPr="00E865F5">
              <w:rPr>
                <w:color w:val="00000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E865F5">
              <w:br/>
            </w:r>
            <w:r w:rsidRPr="00E865F5">
              <w:rPr>
                <w:color w:val="00000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E865F5">
              <w:br/>
            </w:r>
            <w:r w:rsidRPr="00E865F5">
              <w:rPr>
                <w:color w:val="000000"/>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E865F5">
              <w:br/>
            </w:r>
            <w:r w:rsidRPr="00E865F5">
              <w:rPr>
                <w:color w:val="000000"/>
              </w:rPr>
              <w:t>6) мәртебесін растайтын құжаттың көшірмесі:</w:t>
            </w:r>
            <w:r w:rsidRPr="00E865F5">
              <w:br/>
            </w:r>
            <w:r w:rsidRPr="00E865F5">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E865F5">
              <w:br/>
            </w:r>
            <w:r w:rsidRPr="00E865F5">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E865F5">
              <w:br/>
            </w:r>
            <w:r w:rsidRPr="00E865F5">
              <w:rPr>
                <w:color w:val="00000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E865F5">
              <w:br/>
            </w:r>
            <w:r w:rsidRPr="00E865F5">
              <w:rPr>
                <w:color w:val="000000"/>
              </w:rPr>
              <w:t xml:space="preserve">төтенше жағдайлардың салдарынан шұғыл көмекті талап ететін отбасылардан шыққан </w:t>
            </w:r>
            <w:r w:rsidRPr="00E865F5">
              <w:rPr>
                <w:color w:val="000000"/>
              </w:rPr>
              <w:lastRenderedPageBreak/>
              <w:t>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E865F5">
              <w:br/>
            </w:r>
            <w:r w:rsidRPr="00E865F5">
              <w:rPr>
                <w:color w:val="000000"/>
              </w:rPr>
              <w:t>порталда:</w:t>
            </w:r>
            <w:r w:rsidRPr="00E865F5">
              <w:br/>
            </w:r>
            <w:r w:rsidRPr="00E865F5">
              <w:rPr>
                <w:color w:val="00000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E865F5">
              <w:br/>
            </w:r>
            <w:r w:rsidRPr="00E865F5">
              <w:rPr>
                <w:color w:val="00000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E865F5">
              <w:br/>
            </w:r>
            <w:r w:rsidRPr="00E865F5">
              <w:rPr>
                <w:color w:val="00000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E865F5">
              <w:br/>
            </w:r>
            <w:r w:rsidRPr="00E865F5">
              <w:rPr>
                <w:color w:val="000000"/>
              </w:rPr>
              <w:t>4) № 907 бұйрықпен бекітілген нысанға сәйкес сауықтыру лагерiне баратын мектеп оқушысына медициналық анықтаманың электрондық көшірмесі;</w:t>
            </w:r>
            <w:r w:rsidRPr="00E865F5">
              <w:br/>
            </w:r>
            <w:r w:rsidRPr="00E865F5">
              <w:rPr>
                <w:color w:val="000000"/>
              </w:rPr>
              <w:t>5) мәртебесін растайтын құжаттың электрондық көшірмесі:</w:t>
            </w:r>
            <w:r w:rsidRPr="00E865F5">
              <w:br/>
            </w:r>
            <w:r w:rsidRPr="00E865F5">
              <w:rPr>
                <w:color w:val="00000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E865F5">
              <w:br/>
            </w:r>
            <w:r w:rsidRPr="00E865F5">
              <w:rPr>
                <w:color w:val="00000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E865F5">
              <w:br/>
            </w:r>
            <w:r w:rsidRPr="00E865F5">
              <w:rPr>
                <w:color w:val="00000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E865F5">
              <w:br/>
            </w:r>
            <w:r w:rsidRPr="00E865F5">
              <w:rPr>
                <w:color w:val="00000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roofErr w:type="gramEnd"/>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Қазақстан Республикасының заңнамасында белгіленген мемлекеттік қызмет көрсетуден бас тарту үшін негіздер</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proofErr w:type="gramStart"/>
            <w:r w:rsidRPr="00E865F5">
              <w:rPr>
                <w:color w:val="00000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E865F5">
              <w:br/>
            </w:r>
            <w:r w:rsidRPr="00E865F5">
              <w:rPr>
                <w:color w:val="00000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E865F5">
              <w:br/>
            </w:r>
            <w:r w:rsidRPr="00E865F5">
              <w:rPr>
                <w:color w:val="00000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roofErr w:type="gramEnd"/>
          </w:p>
        </w:tc>
      </w:tr>
      <w:tr w:rsidR="00BC69D7" w:rsidRPr="00E865F5">
        <w:trPr>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69D7" w:rsidRPr="00E865F5" w:rsidRDefault="00C31449">
            <w:pPr>
              <w:spacing w:after="20"/>
              <w:ind w:left="20"/>
              <w:jc w:val="both"/>
            </w:pPr>
            <w:r w:rsidRPr="00E865F5">
              <w:rPr>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BC69D7" w:rsidRPr="00E865F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69D7" w:rsidRPr="00E865F5" w:rsidRDefault="00C31449">
            <w:pPr>
              <w:spacing w:after="0"/>
              <w:jc w:val="center"/>
            </w:pPr>
            <w:r w:rsidRPr="00E865F5">
              <w:rPr>
                <w:color w:val="000000"/>
              </w:rPr>
              <w:t> </w:t>
            </w:r>
          </w:p>
        </w:tc>
        <w:tc>
          <w:tcPr>
            <w:tcW w:w="4600" w:type="dxa"/>
            <w:tcMar>
              <w:top w:w="15" w:type="dxa"/>
              <w:left w:w="15" w:type="dxa"/>
              <w:bottom w:w="15" w:type="dxa"/>
              <w:right w:w="15" w:type="dxa"/>
            </w:tcMar>
            <w:vAlign w:val="center"/>
          </w:tcPr>
          <w:p w:rsidR="00E865F5" w:rsidRDefault="00E865F5">
            <w:pPr>
              <w:spacing w:after="0"/>
              <w:jc w:val="center"/>
              <w:rPr>
                <w:color w:val="000000"/>
                <w:sz w:val="20"/>
                <w:szCs w:val="20"/>
              </w:rPr>
            </w:pPr>
          </w:p>
          <w:p w:rsidR="00E865F5" w:rsidRDefault="00E865F5">
            <w:pPr>
              <w:spacing w:after="0"/>
              <w:jc w:val="center"/>
              <w:rPr>
                <w:color w:val="000000"/>
                <w:sz w:val="20"/>
                <w:szCs w:val="20"/>
              </w:rPr>
            </w:pPr>
          </w:p>
          <w:p w:rsidR="00E865F5" w:rsidRDefault="00E865F5">
            <w:pPr>
              <w:spacing w:after="0"/>
              <w:jc w:val="center"/>
              <w:rPr>
                <w:color w:val="000000"/>
                <w:sz w:val="20"/>
                <w:szCs w:val="20"/>
              </w:rPr>
            </w:pPr>
          </w:p>
          <w:p w:rsidR="00BC69D7" w:rsidRPr="00E865F5" w:rsidRDefault="00C31449">
            <w:pPr>
              <w:spacing w:after="0"/>
              <w:jc w:val="center"/>
              <w:rPr>
                <w:sz w:val="20"/>
                <w:szCs w:val="20"/>
              </w:rPr>
            </w:pPr>
            <w:r w:rsidRPr="00E865F5">
              <w:rPr>
                <w:color w:val="000000"/>
                <w:sz w:val="20"/>
                <w:szCs w:val="20"/>
              </w:rPr>
              <w:t xml:space="preserve">"Мемлекеттік білім беру </w:t>
            </w:r>
            <w:r w:rsidRPr="00E865F5">
              <w:rPr>
                <w:sz w:val="20"/>
                <w:szCs w:val="20"/>
              </w:rPr>
              <w:br/>
            </w:r>
            <w:r w:rsidRPr="00E865F5">
              <w:rPr>
                <w:color w:val="000000"/>
                <w:sz w:val="20"/>
                <w:szCs w:val="20"/>
              </w:rPr>
              <w:t xml:space="preserve">мекемелеріндегі білім алушылар </w:t>
            </w:r>
            <w:r w:rsidRPr="00E865F5">
              <w:rPr>
                <w:sz w:val="20"/>
                <w:szCs w:val="20"/>
              </w:rPr>
              <w:br/>
            </w:r>
            <w:r w:rsidRPr="00E865F5">
              <w:rPr>
                <w:color w:val="000000"/>
                <w:sz w:val="20"/>
                <w:szCs w:val="20"/>
              </w:rPr>
              <w:t xml:space="preserve">мен тәрбиенушілердің </w:t>
            </w:r>
            <w:r w:rsidRPr="00E865F5">
              <w:rPr>
                <w:sz w:val="20"/>
                <w:szCs w:val="20"/>
              </w:rPr>
              <w:br/>
            </w:r>
            <w:r w:rsidRPr="00E865F5">
              <w:rPr>
                <w:color w:val="000000"/>
                <w:sz w:val="20"/>
                <w:szCs w:val="20"/>
              </w:rPr>
              <w:t xml:space="preserve">жекелеген санаттарына қала </w:t>
            </w:r>
            <w:r w:rsidRPr="00E865F5">
              <w:rPr>
                <w:sz w:val="20"/>
                <w:szCs w:val="20"/>
              </w:rPr>
              <w:br/>
            </w:r>
            <w:r w:rsidRPr="00E865F5">
              <w:rPr>
                <w:color w:val="000000"/>
                <w:sz w:val="20"/>
                <w:szCs w:val="20"/>
              </w:rPr>
              <w:t xml:space="preserve">сыртындағы және мектеп </w:t>
            </w:r>
            <w:r w:rsidRPr="00E865F5">
              <w:rPr>
                <w:sz w:val="20"/>
                <w:szCs w:val="20"/>
              </w:rPr>
              <w:br/>
            </w:r>
            <w:r w:rsidRPr="00E865F5">
              <w:rPr>
                <w:color w:val="000000"/>
                <w:sz w:val="20"/>
                <w:szCs w:val="20"/>
              </w:rPr>
              <w:t xml:space="preserve">жанындағы лагерьлерде </w:t>
            </w:r>
            <w:r w:rsidRPr="00E865F5">
              <w:rPr>
                <w:sz w:val="20"/>
                <w:szCs w:val="20"/>
              </w:rPr>
              <w:br/>
            </w:r>
            <w:r w:rsidRPr="00E865F5">
              <w:rPr>
                <w:color w:val="000000"/>
                <w:sz w:val="20"/>
                <w:szCs w:val="20"/>
              </w:rPr>
              <w:t xml:space="preserve">демалуы үшін құжаттар </w:t>
            </w:r>
            <w:r w:rsidRPr="00E865F5">
              <w:rPr>
                <w:sz w:val="20"/>
                <w:szCs w:val="20"/>
              </w:rPr>
              <w:br/>
            </w:r>
            <w:r w:rsidRPr="00E865F5">
              <w:rPr>
                <w:color w:val="000000"/>
                <w:sz w:val="20"/>
                <w:szCs w:val="20"/>
              </w:rPr>
              <w:t xml:space="preserve">қабылдау және жолдама беру" </w:t>
            </w:r>
            <w:r w:rsidRPr="00E865F5">
              <w:rPr>
                <w:sz w:val="20"/>
                <w:szCs w:val="20"/>
              </w:rPr>
              <w:br/>
            </w:r>
            <w:r w:rsidRPr="00E865F5">
              <w:rPr>
                <w:color w:val="000000"/>
                <w:sz w:val="20"/>
                <w:szCs w:val="20"/>
              </w:rPr>
              <w:t>мемлекеттік қызметті көрсету</w:t>
            </w:r>
            <w:r w:rsidRPr="00E865F5">
              <w:rPr>
                <w:sz w:val="20"/>
                <w:szCs w:val="20"/>
              </w:rPr>
              <w:br/>
            </w:r>
            <w:r w:rsidRPr="00E865F5">
              <w:rPr>
                <w:color w:val="000000"/>
                <w:sz w:val="20"/>
                <w:szCs w:val="20"/>
              </w:rPr>
              <w:t xml:space="preserve">қағидаларына </w:t>
            </w:r>
            <w:r w:rsidRPr="00E865F5">
              <w:rPr>
                <w:sz w:val="20"/>
                <w:szCs w:val="20"/>
              </w:rPr>
              <w:br/>
            </w:r>
            <w:r w:rsidRPr="00E865F5">
              <w:rPr>
                <w:color w:val="000000"/>
                <w:sz w:val="20"/>
                <w:szCs w:val="20"/>
              </w:rPr>
              <w:t>3-қосымша</w:t>
            </w:r>
          </w:p>
        </w:tc>
      </w:tr>
      <w:tr w:rsidR="00BC69D7" w:rsidRPr="00E865F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C69D7" w:rsidRPr="00E865F5" w:rsidRDefault="00C31449">
            <w:pPr>
              <w:spacing w:after="0"/>
              <w:jc w:val="center"/>
            </w:pPr>
            <w:r w:rsidRPr="00E865F5">
              <w:rPr>
                <w:color w:val="000000"/>
              </w:rPr>
              <w:t> </w:t>
            </w:r>
          </w:p>
        </w:tc>
        <w:tc>
          <w:tcPr>
            <w:tcW w:w="4600" w:type="dxa"/>
            <w:tcMar>
              <w:top w:w="15" w:type="dxa"/>
              <w:left w:w="15" w:type="dxa"/>
              <w:bottom w:w="15" w:type="dxa"/>
              <w:right w:w="15" w:type="dxa"/>
            </w:tcMar>
            <w:vAlign w:val="center"/>
          </w:tcPr>
          <w:p w:rsidR="00BC69D7" w:rsidRPr="00E865F5" w:rsidRDefault="00C31449">
            <w:pPr>
              <w:spacing w:after="0"/>
              <w:jc w:val="center"/>
              <w:rPr>
                <w:sz w:val="20"/>
                <w:szCs w:val="20"/>
              </w:rPr>
            </w:pPr>
            <w:r w:rsidRPr="00E865F5">
              <w:rPr>
                <w:color w:val="000000"/>
                <w:sz w:val="20"/>
                <w:szCs w:val="20"/>
              </w:rPr>
              <w:t>Нысан</w:t>
            </w:r>
          </w:p>
        </w:tc>
      </w:tr>
    </w:tbl>
    <w:p w:rsidR="00E865F5" w:rsidRPr="00E865F5" w:rsidRDefault="00C31449">
      <w:pPr>
        <w:spacing w:after="0"/>
        <w:rPr>
          <w:b/>
          <w:color w:val="000000"/>
          <w:sz w:val="24"/>
          <w:szCs w:val="24"/>
        </w:rPr>
      </w:pPr>
      <w:bookmarkStart w:id="22" w:name="z311"/>
      <w:r>
        <w:rPr>
          <w:b/>
          <w:color w:val="000000"/>
        </w:rPr>
        <w:t xml:space="preserve"> </w:t>
      </w:r>
    </w:p>
    <w:p w:rsidR="00BC69D7" w:rsidRPr="00E865F5" w:rsidRDefault="00C31449" w:rsidP="00E865F5">
      <w:pPr>
        <w:spacing w:after="0"/>
        <w:jc w:val="center"/>
        <w:rPr>
          <w:b/>
          <w:color w:val="000000"/>
          <w:sz w:val="24"/>
          <w:szCs w:val="24"/>
        </w:rPr>
      </w:pPr>
      <w:r w:rsidRPr="00E865F5">
        <w:rPr>
          <w:b/>
          <w:color w:val="000000"/>
          <w:sz w:val="24"/>
          <w:szCs w:val="24"/>
        </w:rPr>
        <w:t>Құжаттарды қабылдаудан бас тарту туралы қолхат</w:t>
      </w:r>
    </w:p>
    <w:p w:rsidR="00E865F5" w:rsidRPr="00E865F5" w:rsidRDefault="00E865F5">
      <w:pPr>
        <w:spacing w:after="0"/>
        <w:rPr>
          <w:sz w:val="24"/>
          <w:szCs w:val="24"/>
        </w:rPr>
      </w:pPr>
    </w:p>
    <w:bookmarkEnd w:id="22"/>
    <w:p w:rsidR="00BC69D7" w:rsidRPr="00E865F5" w:rsidRDefault="00C31449">
      <w:pPr>
        <w:spacing w:after="0"/>
        <w:jc w:val="both"/>
        <w:rPr>
          <w:sz w:val="24"/>
          <w:szCs w:val="24"/>
        </w:rPr>
      </w:pPr>
      <w:r w:rsidRPr="00E865F5">
        <w:rPr>
          <w:color w:val="000000"/>
          <w:sz w:val="24"/>
          <w:szCs w:val="24"/>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w:t>
      </w:r>
    </w:p>
    <w:p w:rsidR="00BC69D7" w:rsidRPr="00E865F5" w:rsidRDefault="00C31449">
      <w:pPr>
        <w:spacing w:after="0"/>
        <w:jc w:val="both"/>
        <w:rPr>
          <w:sz w:val="24"/>
          <w:szCs w:val="24"/>
        </w:rPr>
      </w:pPr>
      <w:r w:rsidRPr="00E865F5">
        <w:rPr>
          <w:color w:val="000000"/>
          <w:sz w:val="24"/>
          <w:szCs w:val="24"/>
        </w:rPr>
        <w:t xml:space="preserve">       _________________________________________________________________ </w:t>
      </w:r>
    </w:p>
    <w:p w:rsidR="00BC69D7" w:rsidRPr="00E865F5" w:rsidRDefault="00C31449">
      <w:pPr>
        <w:spacing w:after="0"/>
        <w:jc w:val="both"/>
        <w:rPr>
          <w:sz w:val="24"/>
          <w:szCs w:val="24"/>
        </w:rPr>
      </w:pPr>
      <w:r w:rsidRPr="00E865F5">
        <w:rPr>
          <w:color w:val="000000"/>
          <w:sz w:val="24"/>
          <w:szCs w:val="24"/>
        </w:rPr>
        <w:t xml:space="preserve">       (</w:t>
      </w:r>
      <w:proofErr w:type="gramStart"/>
      <w:r w:rsidRPr="00E865F5">
        <w:rPr>
          <w:color w:val="000000"/>
          <w:sz w:val="24"/>
          <w:szCs w:val="24"/>
        </w:rPr>
        <w:t>мемлекеттік</w:t>
      </w:r>
      <w:proofErr w:type="gramEnd"/>
      <w:r w:rsidRPr="00E865F5">
        <w:rPr>
          <w:color w:val="000000"/>
          <w:sz w:val="24"/>
          <w:szCs w:val="24"/>
        </w:rPr>
        <w:t xml:space="preserve"> көрсетілетін қызметтің атауы) мемлекеттік қызмет көрсетуге  құжаттарды қабылдаудан бас тартады, атап айтқанда:</w:t>
      </w:r>
    </w:p>
    <w:p w:rsidR="00BC69D7" w:rsidRPr="00E865F5" w:rsidRDefault="00C31449">
      <w:pPr>
        <w:spacing w:after="0"/>
        <w:jc w:val="both"/>
        <w:rPr>
          <w:sz w:val="24"/>
          <w:szCs w:val="24"/>
        </w:rPr>
      </w:pPr>
      <w:r w:rsidRPr="00E865F5">
        <w:rPr>
          <w:color w:val="000000"/>
          <w:sz w:val="24"/>
          <w:szCs w:val="24"/>
        </w:rPr>
        <w:t>      Жоқ құжаттардың атауы:</w:t>
      </w:r>
    </w:p>
    <w:p w:rsidR="00BC69D7" w:rsidRPr="00E865F5" w:rsidRDefault="00C31449">
      <w:pPr>
        <w:spacing w:after="0"/>
        <w:jc w:val="both"/>
        <w:rPr>
          <w:sz w:val="24"/>
          <w:szCs w:val="24"/>
        </w:rPr>
      </w:pPr>
      <w:r w:rsidRPr="00E865F5">
        <w:rPr>
          <w:color w:val="000000"/>
          <w:sz w:val="24"/>
          <w:szCs w:val="24"/>
        </w:rPr>
        <w:t>      1) ____________________________________________________;</w:t>
      </w:r>
    </w:p>
    <w:p w:rsidR="00BC69D7" w:rsidRPr="00E865F5" w:rsidRDefault="00C31449">
      <w:pPr>
        <w:spacing w:after="0"/>
        <w:jc w:val="both"/>
        <w:rPr>
          <w:sz w:val="24"/>
          <w:szCs w:val="24"/>
        </w:rPr>
      </w:pPr>
      <w:r w:rsidRPr="00E865F5">
        <w:rPr>
          <w:color w:val="000000"/>
          <w:sz w:val="24"/>
          <w:szCs w:val="24"/>
        </w:rPr>
        <w:t>      2) ____________________________________________________;</w:t>
      </w:r>
    </w:p>
    <w:p w:rsidR="00BC69D7" w:rsidRPr="00E865F5" w:rsidRDefault="00C31449">
      <w:pPr>
        <w:spacing w:after="0"/>
        <w:jc w:val="both"/>
        <w:rPr>
          <w:sz w:val="24"/>
          <w:szCs w:val="24"/>
        </w:rPr>
      </w:pPr>
      <w:r w:rsidRPr="00E865F5">
        <w:rPr>
          <w:color w:val="000000"/>
          <w:sz w:val="24"/>
          <w:szCs w:val="24"/>
        </w:rPr>
        <w:t>      3) ____________________________________________________.</w:t>
      </w:r>
    </w:p>
    <w:p w:rsidR="00BC69D7" w:rsidRPr="00E865F5" w:rsidRDefault="00C31449">
      <w:pPr>
        <w:spacing w:after="0"/>
        <w:jc w:val="both"/>
        <w:rPr>
          <w:sz w:val="24"/>
          <w:szCs w:val="24"/>
          <w:lang w:val="ru-RU"/>
        </w:rPr>
      </w:pPr>
      <w:r w:rsidRPr="00E865F5">
        <w:rPr>
          <w:color w:val="000000"/>
          <w:sz w:val="24"/>
          <w:szCs w:val="24"/>
        </w:rPr>
        <w:t xml:space="preserve">      Осы қолхат әр тарапқа біреуден 2 данада жасалды. </w:t>
      </w:r>
      <w:r w:rsidRPr="00E865F5">
        <w:rPr>
          <w:color w:val="000000"/>
          <w:sz w:val="24"/>
          <w:szCs w:val="24"/>
          <w:lang w:val="ru-RU"/>
        </w:rPr>
        <w:t>Т.А.Ә. (бар болғанда)</w:t>
      </w:r>
    </w:p>
    <w:p w:rsidR="00BC69D7" w:rsidRPr="00E865F5" w:rsidRDefault="00C31449">
      <w:pPr>
        <w:spacing w:after="0"/>
        <w:jc w:val="both"/>
        <w:rPr>
          <w:sz w:val="24"/>
          <w:szCs w:val="24"/>
          <w:lang w:val="ru-RU"/>
        </w:rPr>
      </w:pPr>
      <w:r w:rsidRPr="00E865F5">
        <w:rPr>
          <w:color w:val="000000"/>
          <w:sz w:val="24"/>
          <w:szCs w:val="24"/>
        </w:rPr>
        <w:t>     </w:t>
      </w:r>
      <w:r w:rsidRPr="00E865F5">
        <w:rPr>
          <w:color w:val="000000"/>
          <w:sz w:val="24"/>
          <w:szCs w:val="24"/>
          <w:lang w:val="ru-RU"/>
        </w:rPr>
        <w:t xml:space="preserve"> (Мемлекеттік корпорацияның қызметкері) __________________ (қолы)</w:t>
      </w:r>
    </w:p>
    <w:p w:rsidR="00BC69D7" w:rsidRPr="00E865F5" w:rsidRDefault="00C31449">
      <w:pPr>
        <w:spacing w:after="0"/>
        <w:jc w:val="both"/>
        <w:rPr>
          <w:sz w:val="24"/>
          <w:szCs w:val="24"/>
          <w:lang w:val="ru-RU"/>
        </w:rPr>
      </w:pPr>
      <w:r w:rsidRPr="00E865F5">
        <w:rPr>
          <w:color w:val="000000"/>
          <w:sz w:val="24"/>
          <w:szCs w:val="24"/>
        </w:rPr>
        <w:t>     </w:t>
      </w:r>
      <w:r w:rsidRPr="00E865F5">
        <w:rPr>
          <w:color w:val="000000"/>
          <w:sz w:val="24"/>
          <w:szCs w:val="24"/>
          <w:lang w:val="ru-RU"/>
        </w:rPr>
        <w:t xml:space="preserve"> Орындаушының Т.А.Ә. (бар болғанда) _____________________</w:t>
      </w:r>
    </w:p>
    <w:p w:rsidR="00BC69D7" w:rsidRPr="00E865F5" w:rsidRDefault="00C31449">
      <w:pPr>
        <w:spacing w:after="0"/>
        <w:jc w:val="both"/>
        <w:rPr>
          <w:sz w:val="24"/>
          <w:szCs w:val="24"/>
          <w:lang w:val="ru-RU"/>
        </w:rPr>
      </w:pPr>
      <w:r w:rsidRPr="00E865F5">
        <w:rPr>
          <w:color w:val="000000"/>
          <w:sz w:val="24"/>
          <w:szCs w:val="24"/>
        </w:rPr>
        <w:t>     </w:t>
      </w:r>
      <w:r w:rsidRPr="00E865F5">
        <w:rPr>
          <w:color w:val="000000"/>
          <w:sz w:val="24"/>
          <w:szCs w:val="24"/>
          <w:lang w:val="ru-RU"/>
        </w:rPr>
        <w:t xml:space="preserve"> Қабылдаушының Т.А.Ә. (бар болғанда) ____________________</w:t>
      </w:r>
    </w:p>
    <w:p w:rsidR="00BC69D7" w:rsidRPr="00E865F5" w:rsidRDefault="00C31449" w:rsidP="007D6B39">
      <w:pPr>
        <w:spacing w:after="0"/>
        <w:jc w:val="both"/>
        <w:rPr>
          <w:sz w:val="24"/>
          <w:szCs w:val="24"/>
        </w:rPr>
      </w:pPr>
      <w:r w:rsidRPr="00E865F5">
        <w:rPr>
          <w:color w:val="000000"/>
          <w:sz w:val="24"/>
          <w:szCs w:val="24"/>
        </w:rPr>
        <w:t>     </w:t>
      </w:r>
      <w:r w:rsidRPr="00E865F5">
        <w:rPr>
          <w:color w:val="000000"/>
          <w:sz w:val="24"/>
          <w:szCs w:val="24"/>
          <w:lang w:val="ru-RU"/>
        </w:rPr>
        <w:t xml:space="preserve"> </w:t>
      </w:r>
      <w:r w:rsidRPr="00E865F5">
        <w:rPr>
          <w:color w:val="000000"/>
          <w:sz w:val="24"/>
          <w:szCs w:val="24"/>
        </w:rPr>
        <w:t>(</w:t>
      </w:r>
      <w:proofErr w:type="gramStart"/>
      <w:r w:rsidRPr="00E865F5">
        <w:rPr>
          <w:color w:val="000000"/>
          <w:sz w:val="24"/>
          <w:szCs w:val="24"/>
        </w:rPr>
        <w:t>көрсетілетін</w:t>
      </w:r>
      <w:proofErr w:type="gramEnd"/>
      <w:r w:rsidRPr="00E865F5">
        <w:rPr>
          <w:color w:val="000000"/>
          <w:sz w:val="24"/>
          <w:szCs w:val="24"/>
        </w:rPr>
        <w:t xml:space="preserve"> қызметті алушының қолы) "___" _____________ 20__ жыл</w:t>
      </w:r>
    </w:p>
    <w:sectPr w:rsidR="00BC69D7" w:rsidRPr="00E865F5" w:rsidSect="007D6B39">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D7"/>
    <w:rsid w:val="0006535B"/>
    <w:rsid w:val="003D360C"/>
    <w:rsid w:val="00764EC1"/>
    <w:rsid w:val="007D6B39"/>
    <w:rsid w:val="00A66DC7"/>
    <w:rsid w:val="00BC69D7"/>
    <w:rsid w:val="00C31449"/>
    <w:rsid w:val="00E865F5"/>
    <w:rsid w:val="00F2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DA3E9-CF42-4339-A4CA-4C4EDC5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3155</Words>
  <Characters>17985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dcterms:created xsi:type="dcterms:W3CDTF">2020-05-15T06:17:00Z</dcterms:created>
  <dcterms:modified xsi:type="dcterms:W3CDTF">2020-05-15T06:33:00Z</dcterms:modified>
</cp:coreProperties>
</file>